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U.S.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 xml:space="preserve">Name:_______________________________________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Period:________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Civil Rights Jigsaw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Directions: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 the following information including the important people or organizations involved, the goal, a brief description of the event, and the outcome.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Montgomery Bus Boycott: 1955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People/Groups: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Sit in Movement: 1960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Freedom Riders: 1961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 involved: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Birmingham Campaign: Spring 1963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 involved: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March on Washington: August 1963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 involved: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Freedom Summer: 1964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 involved: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Selma March: 1965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Place: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People/Groups involved: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Description of event: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Civil Rights Organizations: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Provide the full name and a brief description of each organization.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SCLC: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SNCC: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CORE: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COFO: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